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F41C3"/>
    <w:multiLevelType w:val="singleLevel"/>
    <w:tmpl w:val="FB6F41C3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7D14A5E6"/>
    <w:multiLevelType w:val="singleLevel"/>
    <w:tmpl w:val="7D14A5E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1E65D0-6EE0-4D99-B064-C8DCC4C47036}">
  <ds:schemaRefs/>
</ds:datastoreItem>
</file>