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6F41C3"/>
    <w:multiLevelType w:val="singleLevel"/>
    <w:tmpl w:val="FB6F41C3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7D14A5E6"/>
    <w:multiLevelType w:val="singleLevel"/>
    <w:tmpl w:val="7D14A5E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  <sectPr xmlns="http://www.yozosoft.com.cn/officeDocument/2016/customData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1E65D0-6EE0-4D99-B064-C8DCC4C47036}">
  <ds:schemaRefs/>
</ds:datastoreItem>
</file>